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7BCD88" w14:textId="6E20D2F2" w:rsidR="00BA5CA8" w:rsidRDefault="00167516" w:rsidP="00DD75B8">
      <w:pPr>
        <w:spacing w:after="0" w:line="240" w:lineRule="auto"/>
        <w:jc w:val="center"/>
        <w:rPr>
          <w:b/>
          <w:color w:val="333E49"/>
          <w:u w:val="single"/>
          <w:shd w:val="clear" w:color="auto" w:fill="FFFFFF"/>
        </w:rPr>
      </w:pPr>
      <w:r>
        <w:rPr>
          <w:b/>
          <w:color w:val="333E49"/>
          <w:u w:val="single"/>
          <w:shd w:val="clear" w:color="auto" w:fill="FFFFFF"/>
        </w:rPr>
        <w:t>ΔΙΚΗΓΟΡΙΚΗ ΑΣΚΗΣΗ ΣΤΗ ΜΟΝΑΔΑ ΣΥΜΒΑΣΕΩΝ ΣΤΡΑΤΗΓΙΚΗΣ ΣΗΜΑΣΙΑΣ ΤΟΥ ΤΑΙΠΕΔ</w:t>
      </w:r>
      <w:r w:rsidR="00BB19A3">
        <w:rPr>
          <w:b/>
          <w:color w:val="333E49"/>
          <w:u w:val="single"/>
          <w:shd w:val="clear" w:color="auto" w:fill="FFFFFF"/>
        </w:rPr>
        <w:t xml:space="preserve"> – ΠΕΡΙΓΡΑΦΗ ΘΕΣΗΣ</w:t>
      </w:r>
    </w:p>
    <w:p w14:paraId="03610120" w14:textId="77777777" w:rsidR="00167516" w:rsidRDefault="00167516" w:rsidP="00DD75B8">
      <w:pPr>
        <w:spacing w:after="0" w:line="240" w:lineRule="auto"/>
        <w:jc w:val="center"/>
        <w:rPr>
          <w:b/>
          <w:color w:val="333E49"/>
          <w:u w:val="single"/>
          <w:shd w:val="clear" w:color="auto" w:fill="FFFFFF"/>
        </w:rPr>
      </w:pPr>
    </w:p>
    <w:p w14:paraId="0DE88112" w14:textId="3BF2D485" w:rsidR="00167516" w:rsidRDefault="00167516" w:rsidP="00167516">
      <w:pPr>
        <w:spacing w:after="0" w:line="240" w:lineRule="auto"/>
        <w:jc w:val="both"/>
        <w:rPr>
          <w:rFonts w:eastAsia="Times New Roman" w:cs="Calibri"/>
          <w:color w:val="333E49"/>
          <w:kern w:val="0"/>
          <w:shd w:val="clear" w:color="auto" w:fill="FFFFFF"/>
        </w:rPr>
      </w:pPr>
      <w:r w:rsidRPr="00167516">
        <w:rPr>
          <w:rFonts w:eastAsia="Times New Roman" w:cs="Calibri"/>
          <w:color w:val="333E49"/>
          <w:kern w:val="0"/>
          <w:shd w:val="clear" w:color="auto" w:fill="FFFFFF"/>
        </w:rPr>
        <w:t>Το ΤΑΙΠΕΔ αναζητά ασκούμενους δικηγόρους για άσκηση στην Μονάδα Συμβάσεων Στρατηγικής Σημασίας (Project Preparation Facility, εφεξής «PPF»).</w:t>
      </w:r>
    </w:p>
    <w:p w14:paraId="55BE6463" w14:textId="77777777" w:rsidR="00167516" w:rsidRPr="00167516" w:rsidRDefault="00167516" w:rsidP="00167516">
      <w:pPr>
        <w:spacing w:after="0" w:line="240" w:lineRule="auto"/>
        <w:jc w:val="both"/>
        <w:rPr>
          <w:rFonts w:eastAsia="Times New Roman" w:cs="Calibri"/>
          <w:color w:val="333E49"/>
          <w:kern w:val="0"/>
          <w:shd w:val="clear" w:color="auto" w:fill="FFFFFF"/>
        </w:rPr>
      </w:pPr>
    </w:p>
    <w:p w14:paraId="2BAC4A36" w14:textId="77777777" w:rsidR="00167516" w:rsidRDefault="00167516" w:rsidP="00167516">
      <w:pPr>
        <w:spacing w:after="0" w:line="240" w:lineRule="auto"/>
        <w:jc w:val="both"/>
        <w:rPr>
          <w:rFonts w:eastAsia="Times New Roman" w:cs="Calibri"/>
          <w:color w:val="333E49"/>
          <w:kern w:val="0"/>
          <w:shd w:val="clear" w:color="auto" w:fill="FFFFFF"/>
        </w:rPr>
      </w:pPr>
      <w:r w:rsidRPr="00167516">
        <w:rPr>
          <w:rFonts w:eastAsia="Times New Roman" w:cs="Calibri"/>
          <w:color w:val="333E49"/>
          <w:kern w:val="0"/>
          <w:shd w:val="clear" w:color="auto" w:fill="FFFFFF"/>
        </w:rPr>
        <w:t>Η Μονάδα Συμβάσεων Στρατηγικής Σημασίας (Project Preparation Facility – PPF), λειτουργεί ως διακριτός κλάδος δραστηριότητάς σύμφωνα με το Ν.3986/2011. Σκοπός της νέας Μονάδας είναι η ωρίμανση Συμβάσεων Στρατηγικής Σημασίας που έχουν ενταχθεί στο «Αναπτυξιακό Πρόγραμμα Συμβάσεων Στρατηγικής Σημασίας» (το Πρόγραμμα) του Ν. 4799/21, και η διενέργεια των σχετικών διαγωνιστικών διαδικασιών και η παρακολούθηση της εκτέλεσης των έργων που ανατίθενται στο πλαίσιο αυτών.</w:t>
      </w:r>
    </w:p>
    <w:p w14:paraId="492495CD" w14:textId="77777777" w:rsidR="00554663" w:rsidRPr="00167516" w:rsidRDefault="00554663" w:rsidP="00167516">
      <w:pPr>
        <w:spacing w:after="0" w:line="240" w:lineRule="auto"/>
        <w:jc w:val="both"/>
        <w:rPr>
          <w:rFonts w:eastAsia="Times New Roman" w:cs="Calibri"/>
          <w:color w:val="333E49"/>
          <w:kern w:val="0"/>
          <w:shd w:val="clear" w:color="auto" w:fill="FFFFFF"/>
        </w:rPr>
      </w:pPr>
    </w:p>
    <w:p w14:paraId="0F34EBB6" w14:textId="0BA7B5B7" w:rsidR="00167516" w:rsidRPr="00167516" w:rsidRDefault="00167516" w:rsidP="00167516">
      <w:pPr>
        <w:spacing w:after="0" w:line="240" w:lineRule="auto"/>
        <w:jc w:val="both"/>
        <w:rPr>
          <w:rFonts w:eastAsia="Times New Roman" w:cs="Calibri"/>
          <w:color w:val="333E49"/>
          <w:kern w:val="0"/>
          <w:shd w:val="clear" w:color="auto" w:fill="FFFFFF"/>
        </w:rPr>
      </w:pPr>
      <w:r w:rsidRPr="00167516">
        <w:rPr>
          <w:rFonts w:eastAsia="Times New Roman" w:cs="Calibri"/>
          <w:color w:val="333E49"/>
          <w:kern w:val="0"/>
          <w:shd w:val="clear" w:color="auto" w:fill="FFFFFF"/>
        </w:rPr>
        <w:t>Επιπλέον, το PPF είναι σε θέση να συνδράμει κάθε φορέα του δημόσιου και ευρύτερου δημόσιου τομέα στην προετοιμασία και υλοποίηση έργων του (δημόσια έργα υποδομών, υπηρεσιών παραχωρήσεις, ΣΔΙΤ,) που μπορεί να χρηματοδοτούνται από εθνικά, ενωσιακά ή διεθνή χρηματοδοτικά προγράμματα (RRF, ΕΣΠΑ κλπ) εφόσον ενταχθούν στο Πρόγραμμα λειτουργώντας ως διαχειριστής των έργων και μοχλός επιτάχυνσης.</w:t>
      </w:r>
    </w:p>
    <w:p w14:paraId="6B889D9D" w14:textId="77777777" w:rsidR="00BA5CA8" w:rsidRPr="00DD75B8" w:rsidRDefault="00BA5CA8" w:rsidP="00DD75B8">
      <w:pPr>
        <w:spacing w:after="0" w:line="240" w:lineRule="auto"/>
        <w:jc w:val="both"/>
        <w:rPr>
          <w:rFonts w:eastAsia="Times New Roman" w:cs="Calibri"/>
          <w:b/>
          <w:bCs/>
          <w:color w:val="333E49"/>
          <w:kern w:val="0"/>
          <w:shd w:val="clear" w:color="auto" w:fill="FFFFFF"/>
        </w:rPr>
      </w:pPr>
    </w:p>
    <w:p w14:paraId="28F0A797" w14:textId="35D7C668" w:rsidR="00B46B22" w:rsidRDefault="00BB19A3" w:rsidP="00DD75B8">
      <w:pPr>
        <w:spacing w:after="0" w:line="240" w:lineRule="auto"/>
        <w:jc w:val="both"/>
        <w:rPr>
          <w:b/>
          <w:color w:val="333E49"/>
          <w:u w:val="single"/>
          <w:shd w:val="clear" w:color="auto" w:fill="FFFFFF"/>
        </w:rPr>
      </w:pPr>
      <w:r>
        <w:rPr>
          <w:b/>
          <w:color w:val="333E49"/>
          <w:u w:val="single"/>
          <w:shd w:val="clear" w:color="auto" w:fill="FFFFFF"/>
        </w:rPr>
        <w:t>Ρόλος</w:t>
      </w:r>
      <w:r w:rsidR="00167516">
        <w:rPr>
          <w:b/>
          <w:color w:val="333E49"/>
          <w:u w:val="single"/>
          <w:shd w:val="clear" w:color="auto" w:fill="FFFFFF"/>
        </w:rPr>
        <w:t>-Αρμοδιότητες</w:t>
      </w:r>
    </w:p>
    <w:p w14:paraId="6EB9C37E" w14:textId="77777777" w:rsidR="003070FD" w:rsidRPr="00DD75B8" w:rsidRDefault="003070FD" w:rsidP="00DD75B8">
      <w:pPr>
        <w:spacing w:after="0" w:line="240" w:lineRule="auto"/>
        <w:jc w:val="both"/>
        <w:rPr>
          <w:rFonts w:eastAsia="Times New Roman" w:cs="Calibri"/>
          <w:b/>
          <w:bCs/>
          <w:color w:val="333E49"/>
          <w:kern w:val="0"/>
          <w:u w:val="single"/>
          <w:shd w:val="clear" w:color="auto" w:fill="FFFFFF"/>
        </w:rPr>
      </w:pPr>
    </w:p>
    <w:p w14:paraId="4FBC6D13" w14:textId="68E22D6B" w:rsidR="00077BAE" w:rsidRPr="00167516" w:rsidRDefault="00AA70EA" w:rsidP="00167516">
      <w:pPr>
        <w:spacing w:after="0" w:line="240" w:lineRule="auto"/>
        <w:jc w:val="both"/>
        <w:rPr>
          <w:color w:val="333E49"/>
          <w:shd w:val="clear" w:color="auto" w:fill="FFFFFF"/>
        </w:rPr>
      </w:pPr>
      <w:r w:rsidRPr="00AA70EA">
        <w:rPr>
          <w:color w:val="333E49"/>
          <w:shd w:val="clear" w:color="auto" w:fill="FFFFFF"/>
        </w:rPr>
        <w:t>Ο ασκούμενος δικηγόρος</w:t>
      </w:r>
      <w:r w:rsidR="005C772B">
        <w:rPr>
          <w:color w:val="333E49"/>
          <w:shd w:val="clear" w:color="auto" w:fill="FFFFFF"/>
        </w:rPr>
        <w:t xml:space="preserve"> </w:t>
      </w:r>
      <w:r w:rsidR="00167516" w:rsidRPr="00167516">
        <w:rPr>
          <w:color w:val="333E49"/>
          <w:shd w:val="clear" w:color="auto" w:fill="FFFFFF"/>
        </w:rPr>
        <w:t>θα ενταχθεί στη ομάδα μας και θα κληθεί να συνδράμει στο έργο της Μονάδας σε συνεργασία με την ομάδα των έμπειρων νομικών συμβούλων της:</w:t>
      </w:r>
    </w:p>
    <w:p w14:paraId="1D2E9BC6" w14:textId="0F42B1B1" w:rsidR="00167516" w:rsidRPr="00167516" w:rsidRDefault="00167516" w:rsidP="00167516">
      <w:pPr>
        <w:spacing w:after="0" w:line="240" w:lineRule="auto"/>
        <w:jc w:val="both"/>
        <w:rPr>
          <w:color w:val="333E49"/>
          <w:shd w:val="clear" w:color="auto" w:fill="FFFFFF"/>
        </w:rPr>
      </w:pPr>
      <w:r w:rsidRPr="00167516">
        <w:rPr>
          <w:color w:val="333E49"/>
          <w:shd w:val="clear" w:color="auto" w:fill="FFFFFF"/>
        </w:rPr>
        <w:t>•</w:t>
      </w:r>
      <w:r>
        <w:rPr>
          <w:color w:val="333E49"/>
          <w:shd w:val="clear" w:color="auto" w:fill="FFFFFF"/>
        </w:rPr>
        <w:t xml:space="preserve"> </w:t>
      </w:r>
      <w:r w:rsidR="003070FD">
        <w:rPr>
          <w:color w:val="333E49"/>
          <w:shd w:val="clear" w:color="auto" w:fill="FFFFFF"/>
        </w:rPr>
        <w:t xml:space="preserve"> Σ</w:t>
      </w:r>
      <w:r w:rsidRPr="00167516">
        <w:rPr>
          <w:color w:val="333E49"/>
          <w:shd w:val="clear" w:color="auto" w:fill="FFFFFF"/>
        </w:rPr>
        <w:t>την προετοιμασία και διενέργεια των διαγωνιστικών διαδικασιών</w:t>
      </w:r>
      <w:r w:rsidR="003070FD">
        <w:rPr>
          <w:color w:val="333E49"/>
          <w:shd w:val="clear" w:color="auto" w:fill="FFFFFF"/>
        </w:rPr>
        <w:t>.</w:t>
      </w:r>
    </w:p>
    <w:p w14:paraId="201AADBC" w14:textId="698E32E0" w:rsidR="00167516" w:rsidRPr="00167516" w:rsidRDefault="00167516" w:rsidP="00167516">
      <w:pPr>
        <w:spacing w:after="0" w:line="240" w:lineRule="auto"/>
        <w:jc w:val="both"/>
        <w:rPr>
          <w:color w:val="333E49"/>
          <w:shd w:val="clear" w:color="auto" w:fill="FFFFFF"/>
        </w:rPr>
      </w:pPr>
      <w:r w:rsidRPr="00167516">
        <w:rPr>
          <w:color w:val="333E49"/>
          <w:shd w:val="clear" w:color="auto" w:fill="FFFFFF"/>
        </w:rPr>
        <w:t>•</w:t>
      </w:r>
      <w:r>
        <w:rPr>
          <w:color w:val="333E49"/>
          <w:shd w:val="clear" w:color="auto" w:fill="FFFFFF"/>
        </w:rPr>
        <w:t xml:space="preserve"> </w:t>
      </w:r>
      <w:r w:rsidR="003070FD">
        <w:rPr>
          <w:color w:val="333E49"/>
          <w:shd w:val="clear" w:color="auto" w:fill="FFFFFF"/>
        </w:rPr>
        <w:t xml:space="preserve"> Σ</w:t>
      </w:r>
      <w:r w:rsidRPr="00167516">
        <w:rPr>
          <w:color w:val="333E49"/>
          <w:shd w:val="clear" w:color="auto" w:fill="FFFFFF"/>
        </w:rPr>
        <w:t>την επίλυση σύνθετων νομικών ζητημάτων</w:t>
      </w:r>
      <w:r w:rsidR="003070FD">
        <w:rPr>
          <w:color w:val="333E49"/>
          <w:shd w:val="clear" w:color="auto" w:fill="FFFFFF"/>
        </w:rPr>
        <w:t>.</w:t>
      </w:r>
    </w:p>
    <w:p w14:paraId="3A87BE9E" w14:textId="22AD331A" w:rsidR="00167516" w:rsidRPr="00167516" w:rsidRDefault="00167516" w:rsidP="00167516">
      <w:pPr>
        <w:spacing w:after="0" w:line="240" w:lineRule="auto"/>
        <w:jc w:val="both"/>
        <w:rPr>
          <w:color w:val="333E49"/>
          <w:shd w:val="clear" w:color="auto" w:fill="FFFFFF"/>
        </w:rPr>
      </w:pPr>
      <w:r w:rsidRPr="00167516">
        <w:rPr>
          <w:color w:val="333E49"/>
          <w:shd w:val="clear" w:color="auto" w:fill="FFFFFF"/>
        </w:rPr>
        <w:t>•</w:t>
      </w:r>
      <w:r>
        <w:rPr>
          <w:color w:val="333E49"/>
          <w:shd w:val="clear" w:color="auto" w:fill="FFFFFF"/>
        </w:rPr>
        <w:t xml:space="preserve"> </w:t>
      </w:r>
      <w:r w:rsidR="003070FD">
        <w:rPr>
          <w:color w:val="333E49"/>
          <w:shd w:val="clear" w:color="auto" w:fill="FFFFFF"/>
        </w:rPr>
        <w:t xml:space="preserve"> Σ</w:t>
      </w:r>
      <w:r w:rsidRPr="00167516">
        <w:rPr>
          <w:color w:val="333E49"/>
          <w:shd w:val="clear" w:color="auto" w:fill="FFFFFF"/>
        </w:rPr>
        <w:t>την έρευνα βιβλιογραφίας και νομολογίας</w:t>
      </w:r>
      <w:r w:rsidR="003070FD">
        <w:rPr>
          <w:color w:val="333E49"/>
          <w:shd w:val="clear" w:color="auto" w:fill="FFFFFF"/>
        </w:rPr>
        <w:t>.</w:t>
      </w:r>
    </w:p>
    <w:p w14:paraId="50FD11CE" w14:textId="4BD41818" w:rsidR="00167516" w:rsidRDefault="00167516" w:rsidP="00167516">
      <w:pPr>
        <w:spacing w:after="0" w:line="240" w:lineRule="auto"/>
        <w:jc w:val="both"/>
        <w:rPr>
          <w:color w:val="333E49"/>
          <w:shd w:val="clear" w:color="auto" w:fill="FFFFFF"/>
        </w:rPr>
      </w:pPr>
      <w:r w:rsidRPr="00167516">
        <w:rPr>
          <w:color w:val="333E49"/>
          <w:shd w:val="clear" w:color="auto" w:fill="FFFFFF"/>
        </w:rPr>
        <w:t>•</w:t>
      </w:r>
      <w:r w:rsidR="003070FD">
        <w:rPr>
          <w:color w:val="333E49"/>
          <w:shd w:val="clear" w:color="auto" w:fill="FFFFFF"/>
        </w:rPr>
        <w:t xml:space="preserve"> Σ</w:t>
      </w:r>
      <w:r w:rsidRPr="00167516">
        <w:rPr>
          <w:color w:val="333E49"/>
          <w:shd w:val="clear" w:color="auto" w:fill="FFFFFF"/>
        </w:rPr>
        <w:t>τη σύνταξη νομικών κειμένων και απόψεων στο πλαίσιο προδικαστικών προσφυγών και αιτήσεων ακυρώσεως</w:t>
      </w:r>
    </w:p>
    <w:p w14:paraId="15501F22" w14:textId="77777777" w:rsidR="00167516" w:rsidRPr="00167516" w:rsidRDefault="00167516" w:rsidP="00167516">
      <w:pPr>
        <w:spacing w:after="0" w:line="240" w:lineRule="auto"/>
        <w:jc w:val="both"/>
        <w:rPr>
          <w:color w:val="333E49"/>
          <w:shd w:val="clear" w:color="auto" w:fill="FFFFFF"/>
        </w:rPr>
      </w:pPr>
    </w:p>
    <w:p w14:paraId="6B45C0C3" w14:textId="17A0F749" w:rsidR="00167516" w:rsidRDefault="00167516" w:rsidP="00167516">
      <w:pPr>
        <w:spacing w:after="0" w:line="240" w:lineRule="auto"/>
        <w:jc w:val="both"/>
        <w:rPr>
          <w:color w:val="333E49"/>
          <w:shd w:val="clear" w:color="auto" w:fill="FFFFFF"/>
        </w:rPr>
      </w:pPr>
      <w:r w:rsidRPr="00167516">
        <w:rPr>
          <w:color w:val="333E49"/>
          <w:shd w:val="clear" w:color="auto" w:fill="FFFFFF"/>
        </w:rPr>
        <w:t>Ως μέλος της ομάδας του PPF θα έχετε την ευκαιρία να εργαστείτε σε έναν στρατηγικής σημασίας εταίρο της Πολιτείας για την προώθηση και την ενίσχυση της αναπτυξιακής δυναμικής της ελληνικής οικονομίας, και να αποκτήσετε πολύτιμη εμπειρία σε έναν πολύπλοκο και δυναμικό κλάδο δικαίου, αναπτύσσοντας τις δεξιότητές σας.</w:t>
      </w:r>
    </w:p>
    <w:p w14:paraId="55B1B2BE" w14:textId="77777777" w:rsidR="00BA5CA8" w:rsidRPr="00DD75B8" w:rsidRDefault="00BA5CA8" w:rsidP="00167516">
      <w:pPr>
        <w:spacing w:after="0" w:line="240" w:lineRule="auto"/>
        <w:jc w:val="both"/>
        <w:textAlignment w:val="center"/>
        <w:rPr>
          <w:rFonts w:eastAsia="Times New Roman" w:cs="Calibri"/>
          <w:color w:val="333E49"/>
          <w:kern w:val="0"/>
          <w:shd w:val="clear" w:color="auto" w:fill="FFFFFF"/>
        </w:rPr>
      </w:pPr>
    </w:p>
    <w:p w14:paraId="1D231571" w14:textId="7F1E4770" w:rsidR="00BA5CA8" w:rsidRDefault="00167516" w:rsidP="00DD75B8">
      <w:pPr>
        <w:spacing w:after="0" w:line="240" w:lineRule="auto"/>
        <w:jc w:val="both"/>
        <w:rPr>
          <w:b/>
          <w:color w:val="333E49"/>
          <w:u w:val="single"/>
          <w:shd w:val="clear" w:color="auto" w:fill="FFFFFF"/>
        </w:rPr>
      </w:pPr>
      <w:r>
        <w:rPr>
          <w:b/>
          <w:color w:val="333E49"/>
          <w:u w:val="single"/>
          <w:shd w:val="clear" w:color="auto" w:fill="FFFFFF"/>
        </w:rPr>
        <w:t>Προσόντα</w:t>
      </w:r>
      <w:r w:rsidR="00BB19A3">
        <w:rPr>
          <w:b/>
          <w:color w:val="333E49"/>
          <w:u w:val="single"/>
          <w:shd w:val="clear" w:color="auto" w:fill="FFFFFF"/>
        </w:rPr>
        <w:t xml:space="preserve"> και δεξιότητες</w:t>
      </w:r>
    </w:p>
    <w:p w14:paraId="4A57509F" w14:textId="77777777" w:rsidR="003070FD" w:rsidRPr="00DD75B8" w:rsidRDefault="003070FD" w:rsidP="00DD75B8">
      <w:pPr>
        <w:spacing w:after="0" w:line="240" w:lineRule="auto"/>
        <w:jc w:val="both"/>
        <w:rPr>
          <w:u w:val="single"/>
        </w:rPr>
      </w:pPr>
    </w:p>
    <w:p w14:paraId="45F82D79" w14:textId="678DAF62" w:rsidR="00167516" w:rsidRPr="00167516" w:rsidRDefault="00167516" w:rsidP="00167516">
      <w:pPr>
        <w:spacing w:after="0" w:line="240" w:lineRule="auto"/>
        <w:jc w:val="both"/>
        <w:rPr>
          <w:color w:val="333E49"/>
          <w:shd w:val="clear" w:color="auto" w:fill="FFFFFF"/>
        </w:rPr>
      </w:pPr>
      <w:r w:rsidRPr="00167516">
        <w:rPr>
          <w:color w:val="333E49"/>
          <w:shd w:val="clear" w:color="auto" w:fill="FFFFFF"/>
        </w:rPr>
        <w:t>•</w:t>
      </w:r>
      <w:r>
        <w:rPr>
          <w:color w:val="333E49"/>
          <w:shd w:val="clear" w:color="auto" w:fill="FFFFFF"/>
        </w:rPr>
        <w:t xml:space="preserve"> </w:t>
      </w:r>
      <w:r w:rsidRPr="00167516">
        <w:rPr>
          <w:color w:val="333E49"/>
          <w:shd w:val="clear" w:color="auto" w:fill="FFFFFF"/>
        </w:rPr>
        <w:t>Πτυχίο νομικής με βαθμό τουλάχιστον «Λίαν Καλώς»</w:t>
      </w:r>
      <w:r w:rsidR="003070FD">
        <w:rPr>
          <w:color w:val="333E49"/>
          <w:shd w:val="clear" w:color="auto" w:fill="FFFFFF"/>
        </w:rPr>
        <w:t>.</w:t>
      </w:r>
    </w:p>
    <w:p w14:paraId="5CF54728" w14:textId="418E311F" w:rsidR="00167516" w:rsidRPr="00167516" w:rsidRDefault="00167516" w:rsidP="00167516">
      <w:pPr>
        <w:spacing w:after="0" w:line="240" w:lineRule="auto"/>
        <w:jc w:val="both"/>
        <w:rPr>
          <w:color w:val="333E49"/>
          <w:shd w:val="clear" w:color="auto" w:fill="FFFFFF"/>
        </w:rPr>
      </w:pPr>
      <w:r w:rsidRPr="00167516">
        <w:rPr>
          <w:color w:val="333E49"/>
          <w:shd w:val="clear" w:color="auto" w:fill="FFFFFF"/>
        </w:rPr>
        <w:t>•</w:t>
      </w:r>
      <w:r>
        <w:rPr>
          <w:color w:val="333E49"/>
          <w:shd w:val="clear" w:color="auto" w:fill="FFFFFF"/>
        </w:rPr>
        <w:t xml:space="preserve"> </w:t>
      </w:r>
      <w:r w:rsidRPr="00167516">
        <w:rPr>
          <w:color w:val="333E49"/>
          <w:shd w:val="clear" w:color="auto" w:fill="FFFFFF"/>
        </w:rPr>
        <w:t>Καλή γνώση δημοσίου δικαίου, θα συνεκτιμηθεί θετικά</w:t>
      </w:r>
      <w:r w:rsidR="003070FD">
        <w:rPr>
          <w:color w:val="333E49"/>
          <w:shd w:val="clear" w:color="auto" w:fill="FFFFFF"/>
        </w:rPr>
        <w:t>.</w:t>
      </w:r>
    </w:p>
    <w:p w14:paraId="48B7BF51" w14:textId="0AA1786C" w:rsidR="00167516" w:rsidRPr="00167516" w:rsidRDefault="00167516" w:rsidP="00167516">
      <w:pPr>
        <w:spacing w:after="0" w:line="240" w:lineRule="auto"/>
        <w:jc w:val="both"/>
        <w:rPr>
          <w:color w:val="333E49"/>
          <w:shd w:val="clear" w:color="auto" w:fill="FFFFFF"/>
        </w:rPr>
      </w:pPr>
      <w:r w:rsidRPr="00167516">
        <w:rPr>
          <w:color w:val="333E49"/>
          <w:shd w:val="clear" w:color="auto" w:fill="FFFFFF"/>
        </w:rPr>
        <w:t>•</w:t>
      </w:r>
      <w:r>
        <w:rPr>
          <w:color w:val="333E49"/>
          <w:shd w:val="clear" w:color="auto" w:fill="FFFFFF"/>
        </w:rPr>
        <w:t xml:space="preserve"> </w:t>
      </w:r>
      <w:r w:rsidRPr="00167516">
        <w:rPr>
          <w:color w:val="333E49"/>
          <w:shd w:val="clear" w:color="auto" w:fill="FFFFFF"/>
        </w:rPr>
        <w:t>Πολύ καλή γνώση των εργαλείων MS Office</w:t>
      </w:r>
      <w:r w:rsidR="003070FD">
        <w:rPr>
          <w:color w:val="333E49"/>
          <w:shd w:val="clear" w:color="auto" w:fill="FFFFFF"/>
        </w:rPr>
        <w:t>.</w:t>
      </w:r>
    </w:p>
    <w:p w14:paraId="07C58C1A" w14:textId="06FF4908" w:rsidR="00167516" w:rsidRDefault="00167516" w:rsidP="00167516">
      <w:pPr>
        <w:spacing w:after="0" w:line="240" w:lineRule="auto"/>
        <w:jc w:val="both"/>
        <w:rPr>
          <w:color w:val="333E49"/>
          <w:shd w:val="clear" w:color="auto" w:fill="FFFFFF"/>
        </w:rPr>
      </w:pPr>
      <w:r w:rsidRPr="00167516">
        <w:rPr>
          <w:color w:val="333E49"/>
          <w:shd w:val="clear" w:color="auto" w:fill="FFFFFF"/>
        </w:rPr>
        <w:t>•</w:t>
      </w:r>
      <w:r>
        <w:rPr>
          <w:color w:val="333E49"/>
          <w:shd w:val="clear" w:color="auto" w:fill="FFFFFF"/>
        </w:rPr>
        <w:t xml:space="preserve"> </w:t>
      </w:r>
      <w:r w:rsidRPr="00167516">
        <w:rPr>
          <w:color w:val="333E49"/>
          <w:shd w:val="clear" w:color="auto" w:fill="FFFFFF"/>
        </w:rPr>
        <w:t>Πολύ καλή γνώση αγγλικών</w:t>
      </w:r>
      <w:r w:rsidR="003070FD">
        <w:rPr>
          <w:color w:val="333E49"/>
          <w:shd w:val="clear" w:color="auto" w:fill="FFFFFF"/>
        </w:rPr>
        <w:t>.</w:t>
      </w:r>
    </w:p>
    <w:p w14:paraId="58340085" w14:textId="1D20A0CD" w:rsidR="00BA5CA8" w:rsidRPr="00DD75B8" w:rsidRDefault="00BB19A3" w:rsidP="00DD75B8">
      <w:pPr>
        <w:spacing w:after="0" w:line="240" w:lineRule="auto"/>
        <w:jc w:val="both"/>
        <w:rPr>
          <w:rFonts w:eastAsia="Times New Roman" w:cs="Calibri"/>
          <w:kern w:val="0"/>
        </w:rPr>
      </w:pPr>
      <w:r>
        <w:t> </w:t>
      </w:r>
    </w:p>
    <w:p w14:paraId="55FD381F" w14:textId="77777777" w:rsidR="003070FD" w:rsidRDefault="00BB19A3" w:rsidP="00077BAE">
      <w:pPr>
        <w:spacing w:after="0" w:line="240" w:lineRule="auto"/>
        <w:rPr>
          <w:b/>
          <w:bCs/>
          <w:u w:val="single"/>
        </w:rPr>
      </w:pPr>
      <w:r w:rsidRPr="00C44AE0">
        <w:rPr>
          <w:b/>
          <w:bCs/>
          <w:u w:val="single"/>
        </w:rPr>
        <w:t>Τι προσφέρουμε:</w:t>
      </w:r>
    </w:p>
    <w:p w14:paraId="747B9641" w14:textId="6F9589C5" w:rsidR="00C44AE0" w:rsidRPr="00C44AE0" w:rsidRDefault="00C44AE0" w:rsidP="00077BAE">
      <w:pPr>
        <w:spacing w:after="0" w:line="240" w:lineRule="auto"/>
      </w:pPr>
      <w:r>
        <w:rPr>
          <w:b/>
          <w:bCs/>
          <w:u w:val="single"/>
        </w:rPr>
        <w:br/>
      </w:r>
      <w:r w:rsidRPr="00C44AE0">
        <w:t xml:space="preserve">• </w:t>
      </w:r>
      <w:r>
        <w:t>Πρακτική άσκηση έως δεκαοκτώ (18) μήνες συνολικά</w:t>
      </w:r>
      <w:r w:rsidR="003070FD">
        <w:t>.</w:t>
      </w:r>
    </w:p>
    <w:p w14:paraId="44402CD4" w14:textId="56D32FCB" w:rsidR="00C44AE0" w:rsidRPr="00C44AE0" w:rsidRDefault="00C44AE0" w:rsidP="00077BAE">
      <w:pPr>
        <w:spacing w:after="0" w:line="240" w:lineRule="auto"/>
      </w:pPr>
      <w:r w:rsidRPr="00C44AE0">
        <w:t xml:space="preserve">• </w:t>
      </w:r>
      <w:r>
        <w:t>Δυναμικό περιβάλλον που εκτιμά και επενδύει στην προσωπική και επαγγελματική ανάπτυξη</w:t>
      </w:r>
      <w:r w:rsidR="003070FD">
        <w:t>.</w:t>
      </w:r>
    </w:p>
    <w:p w14:paraId="177A47DC" w14:textId="4DAAA8A6" w:rsidR="000F66AC" w:rsidRDefault="0061081C" w:rsidP="00BD471F">
      <w:pPr>
        <w:spacing w:after="0" w:line="240" w:lineRule="auto"/>
        <w:rPr>
          <w:rFonts w:eastAsia="Times New Roman" w:cs="Calibri"/>
          <w:b/>
          <w:bCs/>
          <w:kern w:val="0"/>
          <w:u w:val="single"/>
        </w:rPr>
      </w:pPr>
      <w:r w:rsidRPr="00C44AE0">
        <w:rPr>
          <w:b/>
          <w:bCs/>
          <w:u w:val="single"/>
        </w:rPr>
        <w:br/>
      </w:r>
    </w:p>
    <w:p w14:paraId="4B4AE8AA" w14:textId="77777777" w:rsidR="0048100A" w:rsidRDefault="0048100A" w:rsidP="00BD471F">
      <w:pPr>
        <w:spacing w:after="0" w:line="240" w:lineRule="auto"/>
        <w:rPr>
          <w:rFonts w:eastAsia="Times New Roman" w:cs="Calibri"/>
          <w:b/>
          <w:bCs/>
          <w:kern w:val="0"/>
          <w:u w:val="single"/>
        </w:rPr>
      </w:pPr>
    </w:p>
    <w:p w14:paraId="43937842" w14:textId="77777777" w:rsidR="0048100A" w:rsidRDefault="0048100A" w:rsidP="007C57D4">
      <w:pPr>
        <w:jc w:val="both"/>
        <w:rPr>
          <w:b/>
          <w:bCs/>
          <w:u w:val="single"/>
        </w:rPr>
      </w:pPr>
      <w:r>
        <w:rPr>
          <w:b/>
          <w:bCs/>
          <w:u w:val="single"/>
        </w:rPr>
        <w:t>Διαδικασία αίτησης και Επιλογής</w:t>
      </w:r>
    </w:p>
    <w:p w14:paraId="22999EC4" w14:textId="216E4B26" w:rsidR="00167516" w:rsidRPr="007C57D4" w:rsidRDefault="00167516" w:rsidP="0048100A">
      <w:pPr>
        <w:jc w:val="both"/>
        <w:rPr>
          <w:b/>
          <w:bCs/>
          <w:u w:val="single"/>
        </w:rPr>
      </w:pPr>
      <w:r>
        <w:lastRenderedPageBreak/>
        <w:t xml:space="preserve">Οι ενδιαφερόμενοι παρακαλούνται να αποστείλουν βιογραφικό σημείωμα δύο (2) σελίδων κατά ανώτατο όριο στο </w:t>
      </w:r>
      <w:hyperlink r:id="rId7" w:history="1">
        <w:r w:rsidRPr="00615A65">
          <w:rPr>
            <w:rStyle w:val="Hyperlink"/>
          </w:rPr>
          <w:t>humanresources@hraf.gr</w:t>
        </w:r>
      </w:hyperlink>
      <w:r>
        <w:t xml:space="preserve"> αναφέροντας στο θέμα «Ασκούμενος Δικηγόρος». </w:t>
      </w:r>
      <w:r w:rsidR="00615A65">
        <w:t xml:space="preserve">Οι υποψήφιοι που θα επιλεγούν θα προσκληθούν σε </w:t>
      </w:r>
      <w:r>
        <w:t>δια ζώσης ή online συνέντευξη</w:t>
      </w:r>
      <w:r w:rsidR="00615A65">
        <w:t>.</w:t>
      </w:r>
    </w:p>
    <w:p w14:paraId="22B35129" w14:textId="77777777" w:rsidR="00615A65" w:rsidRPr="00615A65" w:rsidRDefault="00615A65" w:rsidP="00167516"/>
    <w:p w14:paraId="762EF9AB" w14:textId="5CBA2743" w:rsidR="00BA5CA8" w:rsidRPr="00554663" w:rsidRDefault="00BB19A3">
      <w:pPr>
        <w:jc w:val="both"/>
        <w:rPr>
          <w:i/>
          <w:iCs/>
          <w:sz w:val="20"/>
          <w:szCs w:val="20"/>
        </w:rPr>
      </w:pPr>
      <w:r w:rsidRPr="00554663">
        <w:rPr>
          <w:i/>
          <w:sz w:val="20"/>
          <w:szCs w:val="20"/>
        </w:rPr>
        <w:t>Το ΤΑΙΠΕΔ ως εργοδότης παρέχει ίσες ευκαιρίες σε όλους τους εργαζομένους του. Η εταιρεία μας είναι προσηλωμένη στην ενθάρρυνση της διαφορετικότητας και τη δημιουργία ενός εργασιακού περιβάλλοντος χωρίς αποκλεισμούς, που απηχεί ένα ευρύ φάσμα διαφορετικών καταβολών, πολιτισμών και εμπειριών. Ίσες ευκαιρίες σε όλους και απορρίπτουμε κάθε είδους διάκριση λόγω φυλής, χρώματος, θρησκείας, εθνικής καταγωγής, φύλου, ηλικίας, αναπηρίας ή οποιουδήποτε άλλου παράγοντα που προστατεύεται από τον νόμο. Όλες οι αποφάσεις μας σχετικά με την απασχόληση λαμβάνονται αποκλειστικά με βάση τα προσόντα, την αξία, τις εργασιακές απαιτήσεις και τις επιχειρηματικές ανάγκες.</w:t>
      </w:r>
    </w:p>
    <w:p w14:paraId="032CFF73" w14:textId="77777777" w:rsidR="00BA5CA8" w:rsidRDefault="00BA5CA8">
      <w:pPr>
        <w:jc w:val="both"/>
      </w:pPr>
    </w:p>
    <w:sectPr w:rsidR="00BA5CA8" w:rsidSect="00554663">
      <w:pgSz w:w="12240" w:h="15840"/>
      <w:pgMar w:top="1135"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121373" w14:textId="77777777" w:rsidR="00EF1FFF" w:rsidRDefault="00EF1FFF">
      <w:pPr>
        <w:spacing w:after="0" w:line="240" w:lineRule="auto"/>
      </w:pPr>
      <w:r>
        <w:separator/>
      </w:r>
    </w:p>
  </w:endnote>
  <w:endnote w:type="continuationSeparator" w:id="0">
    <w:p w14:paraId="2E99EDEF" w14:textId="77777777" w:rsidR="00EF1FFF" w:rsidRDefault="00EF1F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2B421A" w14:textId="77777777" w:rsidR="00EF1FFF" w:rsidRDefault="00EF1FFF">
      <w:pPr>
        <w:spacing w:after="0" w:line="240" w:lineRule="auto"/>
      </w:pPr>
      <w:r>
        <w:rPr>
          <w:color w:val="000000"/>
        </w:rPr>
        <w:separator/>
      </w:r>
    </w:p>
  </w:footnote>
  <w:footnote w:type="continuationSeparator" w:id="0">
    <w:p w14:paraId="474C1649" w14:textId="77777777" w:rsidR="00EF1FFF" w:rsidRDefault="00EF1F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567D4"/>
    <w:multiLevelType w:val="hybridMultilevel"/>
    <w:tmpl w:val="83749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7C3DC7"/>
    <w:multiLevelType w:val="multilevel"/>
    <w:tmpl w:val="61EE6E52"/>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2" w15:restartNumberingAfterBreak="0">
    <w:nsid w:val="4DFF656B"/>
    <w:multiLevelType w:val="multilevel"/>
    <w:tmpl w:val="F7CABC9C"/>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3" w15:restartNumberingAfterBreak="0">
    <w:nsid w:val="5BBA4807"/>
    <w:multiLevelType w:val="multilevel"/>
    <w:tmpl w:val="0CE627DC"/>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4" w15:restartNumberingAfterBreak="0">
    <w:nsid w:val="77391278"/>
    <w:multiLevelType w:val="multilevel"/>
    <w:tmpl w:val="56A2EA40"/>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num w:numId="1" w16cid:durableId="617375991">
    <w:abstractNumId w:val="2"/>
  </w:num>
  <w:num w:numId="2" w16cid:durableId="1319043769">
    <w:abstractNumId w:val="1"/>
  </w:num>
  <w:num w:numId="3" w16cid:durableId="318853913">
    <w:abstractNumId w:val="4"/>
  </w:num>
  <w:num w:numId="4" w16cid:durableId="847257469">
    <w:abstractNumId w:val="3"/>
  </w:num>
  <w:num w:numId="5" w16cid:durableId="11574565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5CA8"/>
    <w:rsid w:val="00077BAE"/>
    <w:rsid w:val="000D779B"/>
    <w:rsid w:val="000F66AC"/>
    <w:rsid w:val="001263BF"/>
    <w:rsid w:val="00167516"/>
    <w:rsid w:val="003070FD"/>
    <w:rsid w:val="0032330E"/>
    <w:rsid w:val="003A25CE"/>
    <w:rsid w:val="004619D3"/>
    <w:rsid w:val="0048100A"/>
    <w:rsid w:val="00554663"/>
    <w:rsid w:val="005C3C2E"/>
    <w:rsid w:val="005C772B"/>
    <w:rsid w:val="0061081C"/>
    <w:rsid w:val="00615A65"/>
    <w:rsid w:val="00712D2B"/>
    <w:rsid w:val="007C57D4"/>
    <w:rsid w:val="00851B48"/>
    <w:rsid w:val="009118D1"/>
    <w:rsid w:val="00937DAF"/>
    <w:rsid w:val="009E6772"/>
    <w:rsid w:val="00AA70EA"/>
    <w:rsid w:val="00B46B22"/>
    <w:rsid w:val="00BA5CA8"/>
    <w:rsid w:val="00BB19A3"/>
    <w:rsid w:val="00BD471F"/>
    <w:rsid w:val="00C44AE0"/>
    <w:rsid w:val="00C76100"/>
    <w:rsid w:val="00D12741"/>
    <w:rsid w:val="00D45264"/>
    <w:rsid w:val="00DD75B8"/>
    <w:rsid w:val="00EF1FF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93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kern w:val="3"/>
        <w:sz w:val="22"/>
        <w:szCs w:val="22"/>
        <w:lang w:val="el-GR" w:eastAsia="en-US" w:bidi="ar-SA"/>
      </w:rPr>
    </w:rPrDefault>
    <w:pPrDefault>
      <w:pPr>
        <w:autoSpaceDN w:val="0"/>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pPr>
      <w:spacing w:before="100" w:after="100" w:line="240" w:lineRule="auto"/>
    </w:pPr>
    <w:rPr>
      <w:rFonts w:ascii="Times New Roman" w:eastAsia="Times New Roman" w:hAnsi="Times New Roman"/>
      <w:kern w:val="0"/>
      <w:sz w:val="24"/>
      <w:szCs w:val="24"/>
    </w:rPr>
  </w:style>
  <w:style w:type="paragraph" w:styleId="ListParagraph">
    <w:name w:val="List Paragraph"/>
    <w:basedOn w:val="Normal"/>
    <w:pPr>
      <w:ind w:left="720"/>
      <w:contextualSpacing/>
    </w:pPr>
  </w:style>
  <w:style w:type="paragraph" w:styleId="Revision">
    <w:name w:val="Revision"/>
    <w:hidden/>
    <w:uiPriority w:val="99"/>
    <w:semiHidden/>
    <w:rsid w:val="003A25CE"/>
    <w:pPr>
      <w:autoSpaceDN/>
      <w:spacing w:after="0" w:line="240" w:lineRule="auto"/>
    </w:pPr>
  </w:style>
  <w:style w:type="character" w:styleId="CommentReference">
    <w:name w:val="annotation reference"/>
    <w:basedOn w:val="DefaultParagraphFont"/>
    <w:uiPriority w:val="99"/>
    <w:semiHidden/>
    <w:unhideWhenUsed/>
    <w:rsid w:val="000D779B"/>
    <w:rPr>
      <w:sz w:val="16"/>
      <w:szCs w:val="16"/>
    </w:rPr>
  </w:style>
  <w:style w:type="paragraph" w:styleId="CommentText">
    <w:name w:val="annotation text"/>
    <w:basedOn w:val="Normal"/>
    <w:link w:val="CommentTextChar"/>
    <w:uiPriority w:val="99"/>
    <w:semiHidden/>
    <w:unhideWhenUsed/>
    <w:rsid w:val="000D779B"/>
    <w:pPr>
      <w:spacing w:line="240" w:lineRule="auto"/>
    </w:pPr>
    <w:rPr>
      <w:sz w:val="20"/>
      <w:szCs w:val="20"/>
    </w:rPr>
  </w:style>
  <w:style w:type="character" w:customStyle="1" w:styleId="CommentTextChar">
    <w:name w:val="Comment Text Char"/>
    <w:basedOn w:val="DefaultParagraphFont"/>
    <w:link w:val="CommentText"/>
    <w:uiPriority w:val="99"/>
    <w:semiHidden/>
    <w:rsid w:val="000D779B"/>
    <w:rPr>
      <w:sz w:val="20"/>
      <w:szCs w:val="20"/>
    </w:rPr>
  </w:style>
  <w:style w:type="paragraph" w:styleId="CommentSubject">
    <w:name w:val="annotation subject"/>
    <w:basedOn w:val="CommentText"/>
    <w:next w:val="CommentText"/>
    <w:link w:val="CommentSubjectChar"/>
    <w:uiPriority w:val="99"/>
    <w:semiHidden/>
    <w:unhideWhenUsed/>
    <w:rsid w:val="000D779B"/>
    <w:rPr>
      <w:b/>
      <w:bCs/>
    </w:rPr>
  </w:style>
  <w:style w:type="character" w:customStyle="1" w:styleId="CommentSubjectChar">
    <w:name w:val="Comment Subject Char"/>
    <w:basedOn w:val="CommentTextChar"/>
    <w:link w:val="CommentSubject"/>
    <w:uiPriority w:val="99"/>
    <w:semiHidden/>
    <w:rsid w:val="000D779B"/>
    <w:rPr>
      <w:b/>
      <w:bCs/>
      <w:sz w:val="20"/>
      <w:szCs w:val="20"/>
    </w:rPr>
  </w:style>
  <w:style w:type="paragraph" w:styleId="Header">
    <w:name w:val="header"/>
    <w:basedOn w:val="Normal"/>
    <w:link w:val="HeaderChar"/>
    <w:uiPriority w:val="99"/>
    <w:unhideWhenUsed/>
    <w:rsid w:val="009118D1"/>
    <w:pPr>
      <w:tabs>
        <w:tab w:val="center" w:pos="4153"/>
        <w:tab w:val="right" w:pos="8306"/>
      </w:tabs>
      <w:spacing w:after="0" w:line="240" w:lineRule="auto"/>
    </w:pPr>
  </w:style>
  <w:style w:type="character" w:customStyle="1" w:styleId="HeaderChar">
    <w:name w:val="Header Char"/>
    <w:basedOn w:val="DefaultParagraphFont"/>
    <w:link w:val="Header"/>
    <w:uiPriority w:val="99"/>
    <w:rsid w:val="009118D1"/>
  </w:style>
  <w:style w:type="paragraph" w:styleId="Footer">
    <w:name w:val="footer"/>
    <w:basedOn w:val="Normal"/>
    <w:link w:val="FooterChar"/>
    <w:uiPriority w:val="99"/>
    <w:unhideWhenUsed/>
    <w:rsid w:val="009118D1"/>
    <w:pPr>
      <w:tabs>
        <w:tab w:val="center" w:pos="4153"/>
        <w:tab w:val="right" w:pos="8306"/>
      </w:tabs>
      <w:spacing w:after="0" w:line="240" w:lineRule="auto"/>
    </w:pPr>
  </w:style>
  <w:style w:type="character" w:customStyle="1" w:styleId="FooterChar">
    <w:name w:val="Footer Char"/>
    <w:basedOn w:val="DefaultParagraphFont"/>
    <w:link w:val="Footer"/>
    <w:uiPriority w:val="99"/>
    <w:rsid w:val="009118D1"/>
  </w:style>
  <w:style w:type="character" w:styleId="Hyperlink">
    <w:name w:val="Hyperlink"/>
    <w:basedOn w:val="DefaultParagraphFont"/>
    <w:uiPriority w:val="99"/>
    <w:unhideWhenUsed/>
    <w:rsid w:val="00615A65"/>
    <w:rPr>
      <w:color w:val="0563C1" w:themeColor="hyperlink"/>
      <w:u w:val="single"/>
    </w:rPr>
  </w:style>
  <w:style w:type="character" w:styleId="UnresolvedMention">
    <w:name w:val="Unresolved Mention"/>
    <w:basedOn w:val="DefaultParagraphFont"/>
    <w:uiPriority w:val="99"/>
    <w:semiHidden/>
    <w:unhideWhenUsed/>
    <w:rsid w:val="00615A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umanresources@hraf.gr%2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477</Words>
  <Characters>2724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
  <cp:revision>1</cp:revision>
  <dcterms:created xsi:type="dcterms:W3CDTF">2023-11-17T11:14:00Z</dcterms:created>
  <dcterms:modified xsi:type="dcterms:W3CDTF">2023-11-20T11:13:00Z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a1cc303-c827-4bc8-8096-cfbe6c892f41_Enabled">
    <vt:lpwstr>true</vt:lpwstr>
  </property>
  <property fmtid="{D5CDD505-2E9C-101B-9397-08002B2CF9AE}" pid="3" name="MSIP_Label_4a1cc303-c827-4bc8-8096-cfbe6c892f41_SetDate">
    <vt:lpwstr>2023-11-09T09:01:22Z</vt:lpwstr>
  </property>
  <property fmtid="{D5CDD505-2E9C-101B-9397-08002B2CF9AE}" pid="4" name="MSIP_Label_4a1cc303-c827-4bc8-8096-cfbe6c892f41_Method">
    <vt:lpwstr>Standard</vt:lpwstr>
  </property>
  <property fmtid="{D5CDD505-2E9C-101B-9397-08002B2CF9AE}" pid="5" name="MSIP_Label_4a1cc303-c827-4bc8-8096-cfbe6c892f41_Name">
    <vt:lpwstr>Public</vt:lpwstr>
  </property>
  <property fmtid="{D5CDD505-2E9C-101B-9397-08002B2CF9AE}" pid="6" name="MSIP_Label_4a1cc303-c827-4bc8-8096-cfbe6c892f41_SiteId">
    <vt:lpwstr>2b0fc7ca-0745-42be-85de-e8eb8234033e</vt:lpwstr>
  </property>
  <property fmtid="{D5CDD505-2E9C-101B-9397-08002B2CF9AE}" pid="7" name="MSIP_Label_4a1cc303-c827-4bc8-8096-cfbe6c892f41_ActionId">
    <vt:lpwstr>a82f6c5c-3817-4f42-a882-8fcf3df95930</vt:lpwstr>
  </property>
  <property fmtid="{D5CDD505-2E9C-101B-9397-08002B2CF9AE}" pid="8" name="MSIP_Label_4a1cc303-c827-4bc8-8096-cfbe6c892f41_ContentBits">
    <vt:lpwstr>0</vt:lpwstr>
  </property>
</Properties>
</file>